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widowControl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Kamerová prohlídka kanalizace v 10/2020 (kdy to údajně poprvé nastalo předchozímu majiteli) zjistila před domem mírně naprasklou kanalizační trubku ve spoji/ nepřesně usazený spoj, ale zabrala jen horní část trubky, tj.únik vody z toho nebyl zřejmý. Firma doporučila sanaci ve střednědobém horizontu. Na 2 místech- před napojením (cca 100 cm od domu) svodu dešťové vody ze žlabu z vydlážděné předzahrádky (cca 35 m2) a pak za ním již na hlavní kanaliz. Trubce (cca 150 cm od domu). Viz.přiložené zprávy a fotky z videa.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Při pokusu před 2 lety puštění vody mírným proudem na začátku venkovního odvodového kanálku se prosakování projevilo po cca 60 min. Při stejném/větším průtoku z kanalizace domu (svod vody ze střechy středem domu) se to za stejnou dobu (v jiném termínu) neprojevilo.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Po 2 letech pozorujeme propadání dlažby. Dům má na hraně se sousedním domem již více let naprasklou fasádu (je vidět na vnější i na vnitřní omítce a taktéž ze zahrady na druhé straně domu na stejném místě).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br/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Zřejmě bude třeba vyřešit zdroj úniku vody, ale i izolaci sklepa, případně zpevnění.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Verdana">
    <w:charset w:val="ee"/>
    <w:family w:val="auto"/>
    <w:pitch w:val="default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175</Words>
  <Characters>903</Characters>
  <CharactersWithSpaces>1081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2024-04-19T11:22:45Z</dcterms:modified>
  <cp:revision>13</cp:revision>
  <dc:subject/>
  <dc:title/>
</cp:coreProperties>
</file>