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274C" w14:textId="77777777" w:rsidR="00AC3762" w:rsidRDefault="00AC3762" w:rsidP="00AC3762">
      <w:r>
        <w:t>Vybrané oblasti: celé Česko</w:t>
      </w:r>
    </w:p>
    <w:p w14:paraId="0F135412" w14:textId="77777777" w:rsidR="00AC3762" w:rsidRDefault="00AC3762" w:rsidP="00AC3762">
      <w:r>
        <w:t>Cena nájmu: od 5.000 do 18.000 Kč/</w:t>
      </w:r>
      <w:proofErr w:type="spellStart"/>
      <w:r>
        <w:t>měs</w:t>
      </w:r>
      <w:proofErr w:type="spellEnd"/>
      <w:r>
        <w:t>.</w:t>
      </w:r>
    </w:p>
    <w:p w14:paraId="738CF89F" w14:textId="77777777" w:rsidR="00AC3762" w:rsidRDefault="00AC3762" w:rsidP="00AC3762">
      <w:r>
        <w:t>Poptávka: pronájem prostoru v uzavřeném areálu – celá ČR</w:t>
      </w:r>
    </w:p>
    <w:p w14:paraId="022AF3E9" w14:textId="77777777" w:rsidR="00AC3762" w:rsidRDefault="00AC3762" w:rsidP="00AC3762">
      <w:proofErr w:type="spellStart"/>
      <w:r>
        <w:t>Termin</w:t>
      </w:r>
      <w:proofErr w:type="spellEnd"/>
      <w:r>
        <w:t>: 2.kvartál 2024 roku</w:t>
      </w:r>
    </w:p>
    <w:p w14:paraId="44DBE6C5" w14:textId="77777777" w:rsidR="00AC3762" w:rsidRDefault="00AC3762" w:rsidP="00AC3762">
      <w:r>
        <w:t>Popis:</w:t>
      </w:r>
    </w:p>
    <w:p w14:paraId="4330E517" w14:textId="0745AE17" w:rsidR="00AC3762" w:rsidRDefault="00AC3762" w:rsidP="00AC3762">
      <w:r>
        <w:t>Zavedená energetická společnost hledá komerční prostory pro energetický projekt v průmyslových / logistických / obchodních areálech a parcích v rámci celé ČR s následujícím charakteristikami:</w:t>
      </w:r>
    </w:p>
    <w:p w14:paraId="45D185D0" w14:textId="77777777" w:rsidR="00AC3762" w:rsidRDefault="00AC3762" w:rsidP="00AC3762"/>
    <w:p w14:paraId="120749F7" w14:textId="77777777" w:rsidR="00AC3762" w:rsidRDefault="00AC3762" w:rsidP="00AC3762">
      <w:r>
        <w:t>1) otevřený prostor</w:t>
      </w:r>
    </w:p>
    <w:p w14:paraId="3CAD548F" w14:textId="77777777" w:rsidR="00AC3762" w:rsidRDefault="00AC3762" w:rsidP="00AC3762">
      <w:r>
        <w:t>- plocha cca 50-60 m2</w:t>
      </w:r>
    </w:p>
    <w:p w14:paraId="6091C4E5" w14:textId="77777777" w:rsidR="00AC3762" w:rsidRDefault="00AC3762" w:rsidP="00AC3762">
      <w:r>
        <w:t>- vhodné k umístění zařízení kontejnerového typu s dopravním přístupem a s možným oplocením</w:t>
      </w:r>
    </w:p>
    <w:p w14:paraId="533B61F4" w14:textId="77777777" w:rsidR="00AC3762" w:rsidRDefault="00AC3762" w:rsidP="00AC3762">
      <w:r>
        <w:t>- důležitá je možnost elektrického připojení a vzdálenost k přípojce</w:t>
      </w:r>
    </w:p>
    <w:p w14:paraId="2829A289" w14:textId="77777777" w:rsidR="00AC3762" w:rsidRDefault="00AC3762" w:rsidP="00AC3762">
      <w:r>
        <w:t>- možnost si pronajmout nebo sdílet transformátor připojený VN (příkon 500 kW a více) nebo NN přípojku s kapacitou nad 1200 A</w:t>
      </w:r>
    </w:p>
    <w:p w14:paraId="604D33E4" w14:textId="77777777" w:rsidR="00AC3762" w:rsidRDefault="00AC3762" w:rsidP="00AC3762">
      <w:r>
        <w:t>- občasný provoz cca. 50-80 hodin ročně</w:t>
      </w:r>
    </w:p>
    <w:p w14:paraId="1E89EB9F" w14:textId="3618C4E1" w:rsidR="00AC3762" w:rsidRDefault="00AC3762" w:rsidP="00AC3762">
      <w:r>
        <w:t>- zájem o pronájem na 2 roky s prodloužením (až 6 let)</w:t>
      </w:r>
    </w:p>
    <w:p w14:paraId="2C2100C3" w14:textId="77777777" w:rsidR="00AC3762" w:rsidRDefault="00AC3762" w:rsidP="00AC3762">
      <w:r>
        <w:t>2) otevřený prostor s možností umístění vlastní/ho trafostanice/transformátoru</w:t>
      </w:r>
    </w:p>
    <w:p w14:paraId="0927160E" w14:textId="77777777" w:rsidR="00AC3762" w:rsidRDefault="00AC3762" w:rsidP="00AC3762">
      <w:r>
        <w:t xml:space="preserve">- </w:t>
      </w:r>
      <w:proofErr w:type="gramStart"/>
      <w:r>
        <w:t>shodné</w:t>
      </w:r>
      <w:proofErr w:type="gramEnd"/>
      <w:r>
        <w:t xml:space="preserve"> jak napsáno výše, s možností instalace vlastního transformátoru (do stávající rozvodny) nebo celé rozvodny</w:t>
      </w:r>
    </w:p>
    <w:p w14:paraId="3B85C910" w14:textId="77777777" w:rsidR="00AC3762" w:rsidRDefault="00AC3762" w:rsidP="00AC3762">
      <w:r>
        <w:t>- delší doba pronájmu</w:t>
      </w:r>
    </w:p>
    <w:p w14:paraId="2C5CA220" w14:textId="6F45B132" w:rsidR="00AC3762" w:rsidRDefault="00AC3762" w:rsidP="00AC3762">
      <w:r>
        <w:t>- možná synergie s jiným energetickým projektem (výstavba se sdílením nově postavené trafostanice a rozvodny)</w:t>
      </w:r>
    </w:p>
    <w:p w14:paraId="78C46C5B" w14:textId="77777777" w:rsidR="00AC3762" w:rsidRDefault="00AC3762" w:rsidP="00AC3762">
      <w:r>
        <w:t>3) vnitřní prostor bývalých nebo současných energetických center</w:t>
      </w:r>
    </w:p>
    <w:p w14:paraId="227DCAE2" w14:textId="77777777" w:rsidR="00AC3762" w:rsidRDefault="00AC3762" w:rsidP="00AC3762">
      <w:r>
        <w:t>- bývalá nebo současná (ne zcela využívaná) energetická rozvodna, kotelna, výměník, jiný druh energetického provozu nebo průmyslové výroby</w:t>
      </w:r>
    </w:p>
    <w:p w14:paraId="4EDD0243" w14:textId="77777777" w:rsidR="00AC3762" w:rsidRDefault="00AC3762" w:rsidP="00AC3762">
      <w:r>
        <w:t>- s dostupným transformátorem nebo umístěním pro případný nový</w:t>
      </w:r>
    </w:p>
    <w:p w14:paraId="0FACAD18" w14:textId="77777777" w:rsidR="00AC3762" w:rsidRDefault="00AC3762" w:rsidP="00AC3762">
      <w:r>
        <w:t>- s možným připojením k elektrické síti (jak je popsáno výše).</w:t>
      </w:r>
    </w:p>
    <w:p w14:paraId="6E7922A5" w14:textId="77777777" w:rsidR="00AC3762" w:rsidRDefault="00AC3762" w:rsidP="00AC3762"/>
    <w:p w14:paraId="3833053C" w14:textId="77777777" w:rsidR="00AC3762" w:rsidRDefault="00AC3762" w:rsidP="00AC3762">
      <w:r>
        <w:t>Vaše nabídky nebo případné dotazy, prosím, zasílejte na uvedený email.</w:t>
      </w:r>
    </w:p>
    <w:p w14:paraId="185C9ADA" w14:textId="77777777" w:rsidR="00AC3762" w:rsidRDefault="00AC3762" w:rsidP="00AC3762">
      <w:r>
        <w:t>Pokud budou odpovídat zadání, budeme Vás kontaktovat ohledně dalšího postupu.</w:t>
      </w:r>
    </w:p>
    <w:p w14:paraId="5CDF1300" w14:textId="33AD5EAF" w:rsidR="004119B9" w:rsidRDefault="00AC3762" w:rsidP="00AC3762">
      <w:r>
        <w:t>Děkujeme a těšíme se na spolupráci</w:t>
      </w:r>
    </w:p>
    <w:sectPr w:rsidR="0041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62"/>
    <w:rsid w:val="004119B9"/>
    <w:rsid w:val="005B120E"/>
    <w:rsid w:val="00A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BEC6"/>
  <w15:chartTrackingRefBased/>
  <w15:docId w15:val="{DB123740-1C6C-4BA8-AD83-F28435D7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iFORO Group</dc:creator>
  <cp:keywords/>
  <dc:description/>
  <cp:lastModifiedBy>iFORO Group</cp:lastModifiedBy>
  <cp:revision>2</cp:revision>
  <dcterms:created xsi:type="dcterms:W3CDTF">2024-03-18T14:01:00Z</dcterms:created>
  <dcterms:modified xsi:type="dcterms:W3CDTF">2024-03-18T14:04:00Z</dcterms:modified>
</cp:coreProperties>
</file>